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nl-NL"/>
        </w:rPr>
        <w:t>MCOV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  <w:lang w:val="pt-PT"/>
        </w:rPr>
        <w:t>SMLOUVA O Z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P</w:t>
      </w:r>
      <w:r>
        <w:rPr>
          <w:rFonts w:ascii="Times Roman" w:hAnsi="Times Roman" w:hint="default"/>
          <w:b w:val="1"/>
          <w:bCs w:val="1"/>
          <w:rtl w:val="0"/>
        </w:rPr>
        <w:t>Ů</w:t>
      </w:r>
      <w:r>
        <w:rPr>
          <w:rFonts w:ascii="Times Roman" w:hAnsi="Times Roman"/>
          <w:b w:val="1"/>
          <w:bCs w:val="1"/>
          <w:rtl w:val="0"/>
        </w:rPr>
        <w:t>J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CE</w:t>
      </w:r>
      <w:r>
        <w:rPr>
          <w:rFonts w:ascii="Times Roman" w:cs="Times Roman" w:hAnsi="Times Roman" w:eastAsia="Times Roman"/>
          <w:b w:val="1"/>
          <w:bCs w:val="1"/>
        </w:rPr>
        <w:br w:type="textWrapping"/>
      </w:r>
      <w:r>
        <w:rPr>
          <w:rFonts w:ascii="Times Roman" w:hAnsi="Times Roman"/>
          <w:rtl w:val="0"/>
          <w:lang w:val="nl-NL"/>
        </w:rPr>
        <w:t>(Fond investor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  <w:lang w:val="nl-NL"/>
        </w:rPr>
        <w:t>na restart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it-IT"/>
        </w:rPr>
        <w:t>roby Fresca)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uzav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 xml:space="preserve">podle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pt-PT"/>
        </w:rPr>
        <w:t>2390 a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sl.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kona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. 89/2012 Sb., ob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da-DK"/>
        </w:rPr>
        <w:t>ansk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kon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k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I. Smluvn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strany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Vydlu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  <w:lang w:val="de-DE"/>
        </w:rPr>
        <w:t>itel: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Fresca Company Invest s.r.o.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O: 01440454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se 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dlem: Ryt</w:t>
      </w:r>
      <w:r>
        <w:rPr>
          <w:rFonts w:ascii="Times Roman" w:hAnsi="Times Roman" w:hint="default"/>
          <w:rtl w:val="0"/>
        </w:rPr>
        <w:t>íř</w:t>
      </w:r>
      <w:r>
        <w:rPr>
          <w:rFonts w:ascii="Times Roman" w:hAnsi="Times Roman"/>
          <w:rtl w:val="0"/>
        </w:rPr>
        <w:t>sk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411/4, 110 00 Praha 1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le jen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)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a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investo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i, kte</w:t>
      </w:r>
      <w:r>
        <w:rPr>
          <w:rFonts w:ascii="Times Roman" w:hAnsi="Times Roman" w:hint="default"/>
          <w:rtl w:val="0"/>
        </w:rPr>
        <w:t xml:space="preserve">ří </w:t>
      </w:r>
      <w:r>
        <w:rPr>
          <w:rFonts w:ascii="Times Roman" w:hAnsi="Times Roman"/>
          <w:rtl w:val="0"/>
        </w:rPr>
        <w:t>k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to smlouv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istoup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ednictv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formul</w:t>
      </w:r>
      <w:r>
        <w:rPr>
          <w:rFonts w:ascii="Times Roman" w:hAnsi="Times Roman" w:hint="default"/>
          <w:rtl w:val="0"/>
        </w:rPr>
        <w:t>ář</w:t>
      </w:r>
      <w:r>
        <w:rPr>
          <w:rFonts w:ascii="Times Roman" w:hAnsi="Times Roman"/>
          <w:rtl w:val="0"/>
          <w:lang w:val="pt-PT"/>
        </w:rPr>
        <w:t>e o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istoupen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(d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 xml:space="preserve">le jen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Investor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).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II. </w:t>
      </w:r>
      <w:r>
        <w:rPr>
          <w:rFonts w:ascii="Times Roman" w:hAnsi="Times Roman" w:hint="default"/>
          <w:b w:val="1"/>
          <w:bCs w:val="1"/>
          <w:rtl w:val="0"/>
        </w:rPr>
        <w:t>Úč</w:t>
      </w:r>
      <w:r>
        <w:rPr>
          <w:rFonts w:ascii="Times Roman" w:hAnsi="Times Roman"/>
          <w:b w:val="1"/>
          <w:bCs w:val="1"/>
          <w:rtl w:val="0"/>
        </w:rPr>
        <w:t>el smlouvy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Úč</w:t>
      </w:r>
      <w:r>
        <w:rPr>
          <w:rFonts w:ascii="Times Roman" w:hAnsi="Times Roman"/>
          <w:rtl w:val="0"/>
        </w:rPr>
        <w:t>elem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to smlouvy je vytvo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Fondu investor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ur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k financov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restartu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provozu 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it-IT"/>
        </w:rPr>
        <w:t>nosti Fresca Company s.r.o.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Finan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edky poskytnut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investory budou pou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ity zejm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na na: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jem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prostor a energie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kup surovin a obalov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materi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pro zah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jen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roby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mzdy zam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stnanc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a souvisej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de-DE"/>
        </w:rPr>
        <w:t>konn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odvody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nutn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servisn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opravy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technologie a p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pravu strojn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vybaven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 zah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jen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sez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ny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stabilizaci a vypo</w:t>
      </w:r>
      <w:r>
        <w:rPr>
          <w:rFonts w:ascii="Times Roman" w:hAnsi="Times Roman" w:hint="default"/>
          <w:rtl w:val="0"/>
        </w:rPr>
        <w:t>řá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vazk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souvisej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s kl</w:t>
      </w:r>
      <w:r>
        <w:rPr>
          <w:rFonts w:ascii="Times Roman" w:hAnsi="Times Roman" w:hint="default"/>
          <w:rtl w:val="0"/>
        </w:rPr>
        <w:t>íč</w:t>
      </w:r>
      <w:r>
        <w:rPr>
          <w:rFonts w:ascii="Times Roman" w:hAnsi="Times Roman"/>
          <w:rtl w:val="0"/>
        </w:rPr>
        <w:t>ov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vybaven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</w:t>
      </w:r>
      <w:r>
        <w:rPr>
          <w:rFonts w:ascii="Times Roman" w:cs="Times Roman" w:hAnsi="Times Roman" w:eastAsia="Times Roman"/>
          <w:rtl w:val="0"/>
        </w:rPr>
        <w:br w:type="textWrapping"/>
        <w:t xml:space="preserve">• </w:t>
      </w:r>
      <w:r>
        <w:rPr>
          <w:rFonts w:ascii="Times Roman" w:hAnsi="Times Roman"/>
          <w:rtl w:val="0"/>
        </w:rPr>
        <w:t>vytvo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kladn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provozn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rezervy pot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ebn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pro stabiln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rozb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de-DE"/>
        </w:rPr>
        <w:t>h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roby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lem vyu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je umo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nit obnoven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roby a generov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tr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eb, kter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umo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stabilizaci projektu a postupn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spl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cen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vazk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ůč</w:t>
      </w:r>
      <w:r>
        <w:rPr>
          <w:rFonts w:ascii="Times Roman" w:hAnsi="Times Roman"/>
          <w:rtl w:val="0"/>
        </w:rPr>
        <w:t>i investor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m.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III. V</w:t>
      </w:r>
      <w:r>
        <w:rPr>
          <w:rFonts w:ascii="Times Roman" w:hAnsi="Times Roman" w:hint="default"/>
          <w:b w:val="1"/>
          <w:bCs w:val="1"/>
          <w:rtl w:val="0"/>
        </w:rPr>
        <w:t>ýš</w:t>
      </w:r>
      <w:r>
        <w:rPr>
          <w:rFonts w:ascii="Times Roman" w:hAnsi="Times Roman"/>
          <w:b w:val="1"/>
          <w:bCs w:val="1"/>
          <w:rtl w:val="0"/>
        </w:rPr>
        <w:t>e Fondu investor</w:t>
      </w:r>
      <w:r>
        <w:rPr>
          <w:rFonts w:ascii="Times Roman" w:hAnsi="Times Roman" w:hint="default"/>
          <w:b w:val="1"/>
          <w:bCs w:val="1"/>
          <w:rtl w:val="0"/>
        </w:rPr>
        <w:t>ů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lov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ýš</w:t>
      </w:r>
      <w:r>
        <w:rPr>
          <w:rFonts w:ascii="Times Roman" w:hAnsi="Times Roman"/>
          <w:rtl w:val="0"/>
        </w:rPr>
        <w:t>e Fondu investor</w:t>
      </w:r>
      <w:r>
        <w:rPr>
          <w:rFonts w:ascii="Times Roman" w:hAnsi="Times Roman" w:hint="default"/>
          <w:rtl w:val="0"/>
        </w:rPr>
        <w:t>ů č</w:t>
      </w:r>
      <w:r>
        <w:rPr>
          <w:rFonts w:ascii="Times Roman" w:hAnsi="Times Roman"/>
          <w:rtl w:val="0"/>
        </w:rPr>
        <w:t>in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: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5 000 000 K</w:t>
      </w:r>
      <w:r>
        <w:rPr>
          <w:rFonts w:ascii="Times Roman" w:hAnsi="Times Roman" w:hint="default"/>
          <w:rtl w:val="0"/>
        </w:rPr>
        <w:t xml:space="preserve">č </w:t>
      </w:r>
      <w:r>
        <w:rPr>
          <w:rFonts w:ascii="Times Roman" w:hAnsi="Times Roman"/>
          <w:rtl w:val="0"/>
        </w:rPr>
        <w:t>(slovy: p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it-IT"/>
        </w:rPr>
        <w:t>t milion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 xml:space="preserve">korun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ch).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Jednotliv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investo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 mohou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  <w:lang w:val="it-IT"/>
        </w:rPr>
        <w:t>isp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 xml:space="preserve">t libovolnou </w:t>
      </w:r>
      <w:r>
        <w:rPr>
          <w:rFonts w:ascii="Times Roman" w:hAnsi="Times Roman" w:hint="default"/>
          <w:rtl w:val="0"/>
        </w:rPr>
        <w:t>čá</w:t>
      </w:r>
      <w:r>
        <w:rPr>
          <w:rFonts w:ascii="Times Roman" w:hAnsi="Times Roman"/>
          <w:rtl w:val="0"/>
        </w:rPr>
        <w:t>stkou.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Poskytnut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je dobrovoln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IV. Poskytnut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Investor poskytne 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it-IT"/>
        </w:rPr>
        <w:t>nosti pen</w:t>
      </w:r>
      <w:r>
        <w:rPr>
          <w:rFonts w:ascii="Times Roman" w:hAnsi="Times Roman" w:hint="default"/>
          <w:rtl w:val="0"/>
        </w:rPr>
        <w:t>ěž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edky formou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evodem na bankovn</w:t>
      </w:r>
      <w:r>
        <w:rPr>
          <w:rFonts w:ascii="Times Roman" w:hAnsi="Times Roman" w:hint="default"/>
          <w:rtl w:val="0"/>
        </w:rPr>
        <w:t>í úč</w:t>
      </w:r>
      <w:r>
        <w:rPr>
          <w:rFonts w:ascii="Times Roman" w:hAnsi="Times Roman"/>
          <w:rtl w:val="0"/>
        </w:rPr>
        <w:t>et 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Za den poskytnut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 se pova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uje den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ips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finan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 xml:space="preserve">na </w:t>
      </w:r>
      <w:r>
        <w:rPr>
          <w:rFonts w:ascii="Times Roman" w:hAnsi="Times Roman" w:hint="default"/>
          <w:rtl w:val="0"/>
        </w:rPr>
        <w:t>úč</w:t>
      </w:r>
      <w:r>
        <w:rPr>
          <w:rFonts w:ascii="Times Roman" w:hAnsi="Times Roman"/>
          <w:rtl w:val="0"/>
        </w:rPr>
        <w:t>et 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 xml:space="preserve">V. 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</w:rPr>
        <w:t>rok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 xml:space="preserve">ka je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 xml:space="preserve">ena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rokem ve v</w:t>
      </w:r>
      <w:r>
        <w:rPr>
          <w:rFonts w:ascii="Times Roman" w:hAnsi="Times Roman" w:hint="default"/>
          <w:rtl w:val="0"/>
        </w:rPr>
        <w:t>ýš</w:t>
      </w:r>
      <w:r>
        <w:rPr>
          <w:rFonts w:ascii="Times Roman" w:hAnsi="Times Roman"/>
          <w:rtl w:val="0"/>
        </w:rPr>
        <w:t>i 3 % 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z poskytnut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jistiny.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rok bude investoru vypl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cen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íč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, v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dy za uplynul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kalend</w:t>
      </w:r>
      <w:r>
        <w:rPr>
          <w:rFonts w:ascii="Times Roman" w:hAnsi="Times Roman" w:hint="default"/>
          <w:rtl w:val="0"/>
        </w:rPr>
        <w:t>ář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c, a to po dobu trv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Prvn</w:t>
      </w:r>
      <w:r>
        <w:rPr>
          <w:rFonts w:ascii="Times Roman" w:hAnsi="Times Roman" w:hint="default"/>
          <w:rtl w:val="0"/>
        </w:rPr>
        <w:t>í ú</w:t>
      </w:r>
      <w:r>
        <w:rPr>
          <w:rFonts w:ascii="Times Roman" w:hAnsi="Times Roman"/>
          <w:rtl w:val="0"/>
        </w:rPr>
        <w:t>rokov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platba bude provedena na konci kalend</w:t>
      </w:r>
      <w:r>
        <w:rPr>
          <w:rFonts w:ascii="Times Roman" w:hAnsi="Times Roman" w:hint="default"/>
          <w:rtl w:val="0"/>
        </w:rPr>
        <w:t>ář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fr-FR"/>
        </w:rPr>
        <w:t>ce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sleduj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po poskytnut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VI. Splatnost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 se zavazuje vr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tit investorovi jistinu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 jednor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zov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nejpozd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ji do 24 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 xml:space="preserve">ů </w:t>
      </w:r>
      <w:r>
        <w:rPr>
          <w:rFonts w:ascii="Times Roman" w:hAnsi="Times Roman"/>
          <w:rtl w:val="0"/>
        </w:rPr>
        <w:t>ode dne jej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poskytnut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 je opr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na splatit jistinu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j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ky i d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ve, a to zcela nebo z</w:t>
      </w:r>
      <w:r>
        <w:rPr>
          <w:rFonts w:ascii="Times Roman" w:hAnsi="Times Roman" w:hint="default"/>
          <w:rtl w:val="0"/>
        </w:rPr>
        <w:t>čá</w:t>
      </w:r>
      <w:r>
        <w:rPr>
          <w:rFonts w:ascii="Times Roman" w:hAnsi="Times Roman"/>
          <w:rtl w:val="0"/>
        </w:rPr>
        <w:t>sti, bez jak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chkoliv sankc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VII. Informov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investor</w:t>
      </w:r>
      <w:r>
        <w:rPr>
          <w:rFonts w:ascii="Times Roman" w:hAnsi="Times Roman" w:hint="default"/>
          <w:b w:val="1"/>
          <w:bCs w:val="1"/>
          <w:rtl w:val="0"/>
        </w:rPr>
        <w:t>ů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 se zavazuje investory pr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ěž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informovat o: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• </w:t>
      </w:r>
      <w:r>
        <w:rPr>
          <w:rFonts w:ascii="Times Roman" w:hAnsi="Times Roman"/>
          <w:rtl w:val="0"/>
        </w:rPr>
        <w:t>aktu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ln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stavu Fondu investor</w:t>
      </w:r>
      <w:r>
        <w:rPr>
          <w:rFonts w:ascii="Times Roman" w:hAnsi="Times Roman" w:hint="default"/>
          <w:rtl w:val="0"/>
        </w:rPr>
        <w:t>ů</w:t>
        <w:br w:type="textWrapping"/>
        <w:t xml:space="preserve">•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kladn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ehledu vyu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finan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ch 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</w:t>
      </w:r>
      <w:r>
        <w:rPr>
          <w:rFonts w:ascii="Times Roman" w:hAnsi="Times Roman" w:hint="default"/>
          <w:rtl w:val="0"/>
        </w:rPr>
        <w:t>ů</w:t>
        <w:br w:type="textWrapping"/>
        <w:t xml:space="preserve">• </w:t>
      </w: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hu restartu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roby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 po</w:t>
      </w:r>
      <w:r>
        <w:rPr>
          <w:rFonts w:ascii="Times Roman" w:hAnsi="Times Roman" w:hint="default"/>
          <w:rtl w:val="0"/>
        </w:rPr>
        <w:t>čá</w:t>
      </w:r>
      <w:r>
        <w:rPr>
          <w:rFonts w:ascii="Times Roman" w:hAnsi="Times Roman"/>
          <w:rtl w:val="0"/>
        </w:rPr>
        <w:t>te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zi restartu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roby bude investor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m pravideln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sd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lena informace o stavu </w:t>
      </w:r>
      <w:r>
        <w:rPr>
          <w:rFonts w:ascii="Times Roman" w:hAnsi="Times Roman" w:hint="default"/>
          <w:rtl w:val="0"/>
        </w:rPr>
        <w:t>úč</w:t>
      </w:r>
      <w:r>
        <w:rPr>
          <w:rFonts w:ascii="Times Roman" w:hAnsi="Times Roman"/>
          <w:rtl w:val="0"/>
        </w:rPr>
        <w:t>tu a vyu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edk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Operativn</w:t>
      </w:r>
      <w:r>
        <w:rPr>
          <w:rFonts w:ascii="Times Roman" w:hAnsi="Times Roman" w:hint="default"/>
          <w:rtl w:val="0"/>
        </w:rPr>
        <w:t>í ří</w:t>
      </w:r>
      <w:r>
        <w:rPr>
          <w:rFonts w:ascii="Times Roman" w:hAnsi="Times Roman"/>
          <w:rtl w:val="0"/>
        </w:rPr>
        <w:t>zen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nosti a rozhodov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o jednotliv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daj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de-DE"/>
        </w:rPr>
        <w:t>ch z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v kompetenci veden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VIII. P</w:t>
      </w:r>
      <w:r>
        <w:rPr>
          <w:rFonts w:ascii="Times Roman" w:hAnsi="Times Roman" w:hint="default"/>
          <w:b w:val="1"/>
          <w:bCs w:val="1"/>
          <w:rtl w:val="0"/>
        </w:rPr>
        <w:t>ř</w:t>
      </w:r>
      <w:r>
        <w:rPr>
          <w:rFonts w:ascii="Times Roman" w:hAnsi="Times Roman"/>
          <w:b w:val="1"/>
          <w:bCs w:val="1"/>
          <w:rtl w:val="0"/>
        </w:rPr>
        <w:t>istoupen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investora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Investor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istupuje k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to 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mcov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smlouv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podpisem formul</w:t>
      </w:r>
      <w:r>
        <w:rPr>
          <w:rFonts w:ascii="Times Roman" w:hAnsi="Times Roman" w:hint="default"/>
          <w:rtl w:val="0"/>
        </w:rPr>
        <w:t>ář</w:t>
      </w:r>
      <w:r>
        <w:rPr>
          <w:rFonts w:ascii="Times Roman" w:hAnsi="Times Roman"/>
          <w:rtl w:val="0"/>
          <w:lang w:val="pt-PT"/>
        </w:rPr>
        <w:t>e o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istoupen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investora.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mto podpisem potvrzuje, 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 se sezn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mil s podm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nkami 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to smlouvy a souhlas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 nimi.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IX.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re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ustanoven</w:t>
      </w:r>
      <w:r>
        <w:rPr>
          <w:rFonts w:ascii="Times Roman" w:hAnsi="Times Roman" w:hint="default"/>
          <w:rtl w:val="0"/>
        </w:rPr>
        <w:t>í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Tato smlouva se 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m </w:t>
      </w:r>
      <w:r>
        <w:rPr>
          <w:rFonts w:ascii="Times Roman" w:hAnsi="Times Roman" w:hint="default"/>
          <w:rtl w:val="0"/>
        </w:rPr>
        <w:t>řá</w:t>
      </w:r>
      <w:r>
        <w:rPr>
          <w:rFonts w:ascii="Times Roman" w:hAnsi="Times Roman"/>
          <w:rtl w:val="0"/>
          <w:lang w:val="de-DE"/>
        </w:rPr>
        <w:t xml:space="preserve">dem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republiky.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Tato 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mcov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smlouva nab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á úč</w:t>
      </w:r>
      <w:r>
        <w:rPr>
          <w:rFonts w:ascii="Times Roman" w:hAnsi="Times Roman"/>
          <w:rtl w:val="0"/>
        </w:rPr>
        <w:t>innosti dnem jej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zve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ejn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a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istoupen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prvn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ho investora.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V Praze dne __________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Za spole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nost</w:t>
      </w:r>
    </w:p>
    <w:p>
      <w:pPr>
        <w:pStyle w:val="Default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Fresca Company Invest s.r.o.</w:t>
      </w:r>
    </w:p>
    <w:p>
      <w:pPr>
        <w:pStyle w:val="Default"/>
        <w:spacing w:before="0" w:after="240" w:line="240" w:lineRule="auto"/>
      </w:pPr>
      <w:r>
        <w:rPr>
          <w:rFonts w:ascii="Times Roman" w:hAnsi="Times Roman"/>
          <w:rtl w:val="0"/>
        </w:rPr>
        <w:t>..................................................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Mgr. Zuzana B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halov</w:t>
      </w:r>
      <w:r>
        <w:rPr>
          <w:rFonts w:ascii="Times Roman" w:hAnsi="Times Roman" w:hint="default"/>
          <w:rtl w:val="0"/>
        </w:rPr>
        <w:t>á</w:t>
        <w:br w:type="textWrapping"/>
      </w:r>
      <w:r>
        <w:rPr>
          <w:rFonts w:ascii="Times Roman" w:hAnsi="Times Roman"/>
          <w:rtl w:val="0"/>
        </w:rPr>
        <w:t>jednatelka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